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A7" w:rsidRPr="008440A7" w:rsidRDefault="008440A7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440A7">
        <w:rPr>
          <w:rFonts w:ascii="Times New Roman" w:hAnsi="Times New Roman" w:cs="Times New Roman"/>
          <w:sz w:val="28"/>
          <w:szCs w:val="28"/>
          <w:lang w:val="kk-KZ"/>
        </w:rPr>
        <w:t xml:space="preserve">Тақырып 3. </w:t>
      </w:r>
    </w:p>
    <w:p w:rsidR="004E5377" w:rsidRPr="00EC32B3" w:rsidRDefault="008440A7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Қаржы саясатының мазмұны, мақсаттары, міндеттері</w:t>
      </w:r>
      <w:r w:rsidR="00EC32B3" w:rsidRPr="00EC32B3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1.   Қаржылық саясаттың анықтамасын тұжырымдаңдар, оның мазмұнын ашыңдар.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EC32B3">
        <w:rPr>
          <w:rFonts w:ascii="Times New Roman" w:hAnsi="Times New Roman" w:cs="Times New Roman"/>
          <w:sz w:val="28"/>
          <w:szCs w:val="28"/>
          <w:lang w:val="kk-KZ"/>
        </w:rPr>
        <w:tab/>
        <w:t>Қаржылық саясаттың көмегімен қандай міндеттер шешіледі және оны жүзеге асырудың қағидаттары қандай?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EC32B3">
        <w:rPr>
          <w:rFonts w:ascii="Times New Roman" w:hAnsi="Times New Roman" w:cs="Times New Roman"/>
          <w:sz w:val="28"/>
          <w:szCs w:val="28"/>
          <w:lang w:val="kk-KZ"/>
        </w:rPr>
        <w:tab/>
        <w:t>Рыноктық қатынастарға өтпелі кезеңде Қазақстандағы қаржылық саясаттың мақсаттары қандай?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4. Қаржылық саясатты әзірлегенде қандай бастапқы негіздер алынады?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5. Фискалдық саясат ұғымы қалай анықталады жэне оның қандай түрлері бар?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6. Қаржылық механизм үғымын тұжырымдаңдар, оның құрылымын ашыңдар.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7. Қаржылық механизмді неге қаржылық саясатты жүзеге асырудың құралы деп атайды?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EC32B3">
        <w:rPr>
          <w:rFonts w:ascii="Times New Roman" w:hAnsi="Times New Roman" w:cs="Times New Roman"/>
          <w:sz w:val="28"/>
          <w:szCs w:val="28"/>
          <w:lang w:val="kk-KZ"/>
        </w:rPr>
        <w:t>8. Рыноктық экономикада қаржылық механизмді жетілдірудің жолдары</w:t>
      </w:r>
    </w:p>
    <w:p w:rsidR="00EC32B3" w:rsidRPr="00EC32B3" w:rsidRDefault="00EC32B3" w:rsidP="00EC32B3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C32B3" w:rsidRPr="00EC32B3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0A7"/>
    <w:rsid w:val="00041168"/>
    <w:rsid w:val="001519A3"/>
    <w:rsid w:val="002B264D"/>
    <w:rsid w:val="002F2553"/>
    <w:rsid w:val="004014C0"/>
    <w:rsid w:val="004E5377"/>
    <w:rsid w:val="00580AD7"/>
    <w:rsid w:val="005F69A6"/>
    <w:rsid w:val="00717581"/>
    <w:rsid w:val="007639B3"/>
    <w:rsid w:val="008440A7"/>
    <w:rsid w:val="009355B3"/>
    <w:rsid w:val="00993AA5"/>
    <w:rsid w:val="00C12637"/>
    <w:rsid w:val="00D8294C"/>
    <w:rsid w:val="00E0647E"/>
    <w:rsid w:val="00EC32B3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60DE4C-44BA-4CB2-90CA-F3E27D66C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2019-09-18T08:39:00Z</dcterms:created>
  <dcterms:modified xsi:type="dcterms:W3CDTF">2019-09-18T08:39:00Z</dcterms:modified>
</cp:coreProperties>
</file>